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405F">
      <w:pPr>
        <w:spacing w:after="156" w:afterLines="50" w:line="240" w:lineRule="auto"/>
        <w:ind w:firstLine="6"/>
        <w:jc w:val="distribute"/>
        <w:rPr>
          <w:rFonts w:ascii="宋体" w:hAnsi="宋体" w:eastAsia="宋体" w:cs="宋体"/>
          <w:b/>
          <w:bCs/>
          <w:color w:val="FF0000"/>
          <w:kern w:val="0"/>
          <w:sz w:val="56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56"/>
          <w:szCs w:val="52"/>
        </w:rPr>
        <w:t>广西测绘学会</w:t>
      </w:r>
    </w:p>
    <w:p w14:paraId="3B6A9436">
      <w:pPr>
        <w:spacing w:line="240" w:lineRule="auto"/>
        <w:ind w:firstLine="6"/>
        <w:jc w:val="center"/>
        <w:rPr>
          <w:rFonts w:ascii="宋体" w:hAnsi="宋体" w:eastAsia="宋体" w:cs="Microsoft YaHei UI"/>
          <w:spacing w:val="5"/>
          <w:szCs w:val="32"/>
          <w:shd w:val="clear" w:color="auto" w:fill="FFFFFF"/>
        </w:rPr>
      </w:pPr>
      <w:r>
        <w:rPr>
          <w:rFonts w:ascii="宋体" w:hAnsi="宋体" w:eastAsia="宋体" w:cs="Microsoft YaHei UI"/>
          <w:spacing w:val="5"/>
          <w:szCs w:val="32"/>
          <w:shd w:val="clear" w:color="auto" w:fill="FFFFFF"/>
        </w:rPr>
        <w:t>桂测学发[202</w:t>
      </w:r>
      <w:r>
        <w:rPr>
          <w:rFonts w:hint="eastAsia" w:ascii="宋体" w:hAnsi="宋体" w:eastAsia="宋体" w:cs="Microsoft YaHei UI"/>
          <w:spacing w:val="5"/>
          <w:szCs w:val="32"/>
          <w:shd w:val="clear" w:color="auto" w:fill="FFFFFF"/>
        </w:rPr>
        <w:t>4</w:t>
      </w:r>
      <w:r>
        <w:rPr>
          <w:rFonts w:ascii="宋体" w:hAnsi="宋体" w:eastAsia="宋体" w:cs="Microsoft YaHei UI"/>
          <w:spacing w:val="5"/>
          <w:szCs w:val="32"/>
          <w:shd w:val="clear" w:color="auto" w:fill="FFFFFF"/>
        </w:rPr>
        <w:t>]</w:t>
      </w:r>
      <w:r>
        <w:rPr>
          <w:rFonts w:hint="eastAsia" w:ascii="宋体" w:hAnsi="宋体" w:eastAsia="宋体" w:cs="Microsoft YaHei UI"/>
          <w:spacing w:val="5"/>
          <w:szCs w:val="32"/>
          <w:shd w:val="clear" w:color="auto" w:fill="FFFFFF"/>
        </w:rPr>
        <w:t>14</w:t>
      </w:r>
      <w:r>
        <w:rPr>
          <w:rFonts w:ascii="宋体" w:hAnsi="宋体" w:eastAsia="宋体" w:cs="Microsoft YaHei UI"/>
          <w:spacing w:val="5"/>
          <w:szCs w:val="32"/>
          <w:shd w:val="clear" w:color="auto" w:fill="FFFFFF"/>
        </w:rPr>
        <w:t>号</w:t>
      </w:r>
    </w:p>
    <w:p w14:paraId="174682CE">
      <w:pPr>
        <w:rPr>
          <w:rFonts w:ascii="宋体" w:hAnsi="宋体" w:eastAsia="宋体"/>
          <w:color w:val="FF0000"/>
          <w:u w:val="double"/>
        </w:rPr>
      </w:pPr>
      <w:r>
        <w:rPr>
          <w:rFonts w:hint="eastAsia" w:ascii="宋体" w:hAnsi="宋体" w:eastAsia="宋体"/>
          <w:color w:val="FF0000"/>
          <w:u w:val="double"/>
        </w:rPr>
        <w:t xml:space="preserve">                                                                               </w:t>
      </w:r>
    </w:p>
    <w:p w14:paraId="06F2DA68">
      <w:pPr>
        <w:spacing w:after="389" w:line="500" w:lineRule="exact"/>
        <w:ind w:left="312" w:right="323" w:firstLine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关于举办sar卫星遥感及无人机智能巡检技术</w:t>
      </w:r>
    </w:p>
    <w:p w14:paraId="2BF635C6">
      <w:pPr>
        <w:spacing w:after="389" w:line="500" w:lineRule="exact"/>
        <w:ind w:left="312" w:right="323"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培训班的通知</w:t>
      </w:r>
    </w:p>
    <w:p w14:paraId="4D3932EE">
      <w:pPr>
        <w:spacing w:after="64"/>
        <w:ind w:left="9" w:right="9" w:hanging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各会员单位，各有关单位：</w:t>
      </w:r>
    </w:p>
    <w:p w14:paraId="7806AF9D">
      <w:pPr>
        <w:spacing w:after="33" w:line="361" w:lineRule="auto"/>
        <w:ind w:firstLine="638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随着商业航天及无人机技术的发展，</w:t>
      </w:r>
      <w:r>
        <w:rPr>
          <w:rFonts w:ascii="宋体" w:hAnsi="宋体" w:eastAsia="宋体"/>
        </w:rPr>
        <w:t>sar卫星</w:t>
      </w:r>
      <w:r>
        <w:rPr>
          <w:rFonts w:hint="eastAsia" w:ascii="宋体" w:hAnsi="宋体" w:eastAsia="宋体"/>
        </w:rPr>
        <w:t>遥感及无人机低空遥感</w:t>
      </w:r>
      <w:r>
        <w:rPr>
          <w:rFonts w:ascii="宋体" w:hAnsi="宋体" w:eastAsia="宋体"/>
        </w:rPr>
        <w:t>已广泛应用于经济社会建设的各个领域。为深入学习习近平新时代中国特色社会主义思想，贯彻落实“要加快建设数字中国，构建以数据为关键要素的数字经济”的精神，推动我区地理信息产业转型升级，</w:t>
      </w:r>
      <w:r>
        <w:rPr>
          <w:rFonts w:hint="eastAsia" w:ascii="宋体" w:hAnsi="宋体" w:eastAsia="宋体"/>
        </w:rPr>
        <w:t>广西测绘学会</w:t>
      </w:r>
      <w:r>
        <w:rPr>
          <w:rFonts w:ascii="宋体" w:hAnsi="宋体" w:eastAsia="宋体"/>
        </w:rPr>
        <w:t>定于2024年9月6日在南宁举办“</w:t>
      </w:r>
      <w:r>
        <w:rPr>
          <w:rFonts w:hint="eastAsia" w:ascii="宋体" w:hAnsi="宋体" w:eastAsia="宋体"/>
        </w:rPr>
        <w:t>sar卫星遥感及无人机智能巡检技术</w:t>
      </w:r>
      <w:r>
        <w:rPr>
          <w:rFonts w:ascii="宋体" w:hAnsi="宋体" w:eastAsia="宋体"/>
        </w:rPr>
        <w:t>培训班”，探讨卫星遥感</w:t>
      </w:r>
      <w:r>
        <w:rPr>
          <w:rFonts w:hint="eastAsia" w:ascii="宋体" w:hAnsi="宋体" w:eastAsia="宋体"/>
        </w:rPr>
        <w:t>Insar及无人机</w:t>
      </w:r>
      <w:r>
        <w:rPr>
          <w:rFonts w:ascii="宋体" w:hAnsi="宋体" w:eastAsia="宋体"/>
        </w:rPr>
        <w:t>技术的行业应用和发展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现将有关事宜通知如下。</w:t>
      </w:r>
    </w:p>
    <w:p w14:paraId="6A7B08A4">
      <w:pPr>
        <w:ind w:left="19" w:right="9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一</w:t>
      </w:r>
      <w:r>
        <w:rPr>
          <w:rFonts w:ascii="宋体" w:hAnsi="宋体" w:eastAsia="宋体"/>
          <w:b/>
          <w:bCs/>
        </w:rPr>
        <w:t>、组织机构</w:t>
      </w:r>
    </w:p>
    <w:p w14:paraId="03686932">
      <w:pPr>
        <w:spacing w:line="265" w:lineRule="auto"/>
        <w:ind w:left="31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主办单位：广</w:t>
      </w:r>
      <w:r>
        <w:rPr>
          <w:rFonts w:hint="eastAsia" w:ascii="宋体" w:hAnsi="宋体" w:eastAsia="宋体"/>
        </w:rPr>
        <w:t>西</w:t>
      </w:r>
      <w:r>
        <w:rPr>
          <w:rFonts w:ascii="宋体" w:hAnsi="宋体" w:eastAsia="宋体"/>
        </w:rPr>
        <w:t>测绘学会</w:t>
      </w:r>
    </w:p>
    <w:p w14:paraId="4C18909F">
      <w:pPr>
        <w:spacing w:line="265" w:lineRule="auto"/>
        <w:ind w:left="31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承办单位：广西天茂测绘科技有限公司</w:t>
      </w:r>
    </w:p>
    <w:p w14:paraId="417F35F3">
      <w:pPr>
        <w:ind w:left="19" w:right="9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lang w:val="en-US" w:eastAsia="zh-CN"/>
        </w:rPr>
        <w:t>二</w:t>
      </w:r>
      <w:r>
        <w:rPr>
          <w:rFonts w:ascii="宋体" w:hAnsi="宋体" w:eastAsia="宋体"/>
          <w:b/>
          <w:bCs/>
        </w:rPr>
        <w:t>、</w:t>
      </w:r>
      <w:r>
        <w:rPr>
          <w:rFonts w:hint="eastAsia" w:ascii="宋体" w:hAnsi="宋体" w:eastAsia="宋体"/>
          <w:b/>
          <w:bCs/>
        </w:rPr>
        <w:t>培训</w:t>
      </w:r>
      <w:r>
        <w:rPr>
          <w:rFonts w:ascii="宋体" w:hAnsi="宋体" w:eastAsia="宋体"/>
          <w:b/>
          <w:bCs/>
        </w:rPr>
        <w:t>对象及人数</w:t>
      </w:r>
    </w:p>
    <w:p w14:paraId="686B3DB4">
      <w:pPr>
        <w:ind w:left="19" w:right="9"/>
        <w:rPr>
          <w:rFonts w:ascii="宋体" w:hAnsi="宋体" w:eastAsia="宋体"/>
          <w:b/>
          <w:bCs/>
        </w:rPr>
      </w:pPr>
      <w:r>
        <w:rPr>
          <w:rFonts w:ascii="宋体" w:hAnsi="宋体" w:eastAsia="宋体"/>
        </w:rPr>
        <w:t>会员</w:t>
      </w:r>
      <w:r>
        <w:rPr>
          <w:rFonts w:hint="eastAsia" w:ascii="宋体" w:hAnsi="宋体" w:eastAsia="宋体"/>
        </w:rPr>
        <w:t>单位</w:t>
      </w:r>
      <w:r>
        <w:rPr>
          <w:rFonts w:ascii="宋体" w:hAnsi="宋体" w:eastAsia="宋体"/>
        </w:rPr>
        <w:t>及相关单位技术人员，参</w:t>
      </w:r>
      <w:r>
        <w:rPr>
          <w:rFonts w:hint="eastAsia" w:ascii="宋体" w:hAnsi="宋体" w:eastAsia="宋体"/>
        </w:rPr>
        <w:t>训</w:t>
      </w:r>
      <w:r>
        <w:rPr>
          <w:rFonts w:ascii="宋体" w:hAnsi="宋体" w:eastAsia="宋体"/>
        </w:rPr>
        <w:t>人数</w:t>
      </w:r>
      <w:r>
        <w:rPr>
          <w:rFonts w:hint="eastAsia" w:ascii="宋体" w:hAnsi="宋体" w:eastAsia="宋体"/>
        </w:rPr>
        <w:t>限160</w:t>
      </w:r>
      <w:r>
        <w:rPr>
          <w:rFonts w:ascii="宋体" w:hAnsi="宋体" w:eastAsia="宋体"/>
        </w:rPr>
        <w:t>人</w:t>
      </w:r>
      <w:r>
        <w:rPr>
          <w:rFonts w:hint="eastAsia" w:ascii="宋体" w:hAnsi="宋体" w:eastAsia="宋体"/>
        </w:rPr>
        <w:t>，先报先得</w:t>
      </w:r>
      <w:r>
        <w:rPr>
          <w:rFonts w:ascii="宋体" w:hAnsi="宋体" w:eastAsia="宋体"/>
        </w:rPr>
        <w:t>。</w:t>
      </w:r>
    </w:p>
    <w:p w14:paraId="72B98D24">
      <w:pPr>
        <w:ind w:left="19" w:right="9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三、课程安排</w:t>
      </w:r>
    </w:p>
    <w:tbl>
      <w:tblPr>
        <w:tblStyle w:val="37"/>
        <w:tblW w:w="0" w:type="auto"/>
        <w:tblInd w:w="234" w:type="dxa"/>
        <w:tblLayout w:type="autofit"/>
        <w:tblCellMar>
          <w:top w:w="12" w:type="dxa"/>
          <w:left w:w="114" w:type="dxa"/>
          <w:bottom w:w="0" w:type="dxa"/>
          <w:right w:w="126" w:type="dxa"/>
        </w:tblCellMar>
      </w:tblPr>
      <w:tblGrid>
        <w:gridCol w:w="2012"/>
        <w:gridCol w:w="5394"/>
      </w:tblGrid>
      <w:tr w14:paraId="77311BA5">
        <w:tblPrEx>
          <w:tblCellMar>
            <w:top w:w="12" w:type="dxa"/>
            <w:left w:w="114" w:type="dxa"/>
            <w:bottom w:w="0" w:type="dxa"/>
            <w:right w:w="126" w:type="dxa"/>
          </w:tblCellMar>
        </w:tblPrEx>
        <w:trPr>
          <w:trHeight w:val="745" w:hRule="atLeast"/>
        </w:trPr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E82D42">
            <w:pPr>
              <w:spacing w:after="0"/>
              <w:ind w:firstLine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时间</w:t>
            </w:r>
          </w:p>
        </w:tc>
        <w:tc>
          <w:tcPr>
            <w:tcW w:w="5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6548C32D">
            <w:pPr>
              <w:spacing w:after="0"/>
              <w:ind w:right="432" w:firstLine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内容</w:t>
            </w:r>
          </w:p>
        </w:tc>
      </w:tr>
      <w:tr w14:paraId="334A2BAE">
        <w:tblPrEx>
          <w:tblCellMar>
            <w:top w:w="12" w:type="dxa"/>
            <w:left w:w="114" w:type="dxa"/>
            <w:bottom w:w="0" w:type="dxa"/>
            <w:right w:w="126" w:type="dxa"/>
          </w:tblCellMar>
        </w:tblPrEx>
        <w:trPr>
          <w:trHeight w:val="745" w:hRule="atLeast"/>
        </w:trPr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95243">
            <w:pPr>
              <w:spacing w:after="0"/>
              <w:ind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9:00-9:30</w:t>
            </w:r>
          </w:p>
        </w:tc>
        <w:tc>
          <w:tcPr>
            <w:tcW w:w="5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6205A17">
            <w:pPr>
              <w:spacing w:after="0"/>
              <w:ind w:right="432"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现场签到</w:t>
            </w:r>
          </w:p>
        </w:tc>
      </w:tr>
      <w:tr w14:paraId="2103A0C6">
        <w:tblPrEx>
          <w:tblCellMar>
            <w:top w:w="12" w:type="dxa"/>
            <w:left w:w="114" w:type="dxa"/>
            <w:bottom w:w="0" w:type="dxa"/>
            <w:right w:w="126" w:type="dxa"/>
          </w:tblCellMar>
        </w:tblPrEx>
        <w:trPr>
          <w:trHeight w:val="366" w:hRule="atLeast"/>
        </w:trPr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BF3C2C">
            <w:pPr>
              <w:spacing w:after="0"/>
              <w:ind w:left="12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9:30-9:40</w:t>
            </w:r>
          </w:p>
        </w:tc>
        <w:tc>
          <w:tcPr>
            <w:tcW w:w="53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A339AFF">
            <w:pPr>
              <w:spacing w:after="0"/>
              <w:ind w:right="480"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开班</w:t>
            </w:r>
            <w:r>
              <w:rPr>
                <w:rFonts w:ascii="宋体" w:hAnsi="宋体" w:eastAsia="宋体"/>
              </w:rPr>
              <w:t>致辞</w:t>
            </w:r>
          </w:p>
        </w:tc>
      </w:tr>
      <w:tr w14:paraId="365CA218">
        <w:tblPrEx>
          <w:tblCellMar>
            <w:top w:w="12" w:type="dxa"/>
            <w:left w:w="114" w:type="dxa"/>
            <w:bottom w:w="0" w:type="dxa"/>
            <w:right w:w="126" w:type="dxa"/>
          </w:tblCellMar>
        </w:tblPrEx>
        <w:trPr>
          <w:trHeight w:val="647" w:hRule="atLeast"/>
        </w:trPr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56FEA5">
            <w:pPr>
              <w:spacing w:after="0"/>
              <w:ind w:left="12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9:40-11:00</w:t>
            </w:r>
          </w:p>
        </w:tc>
        <w:tc>
          <w:tcPr>
            <w:tcW w:w="5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D0EFD"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卫星</w:t>
            </w:r>
            <w:r>
              <w:rPr>
                <w:rFonts w:ascii="宋体" w:hAnsi="宋体" w:eastAsia="宋体"/>
              </w:rPr>
              <w:t>Insar遥感技术</w:t>
            </w:r>
            <w:r>
              <w:rPr>
                <w:rFonts w:hint="eastAsia" w:ascii="宋体" w:hAnsi="宋体" w:eastAsia="宋体"/>
              </w:rPr>
              <w:t>应用讲座</w:t>
            </w:r>
          </w:p>
        </w:tc>
      </w:tr>
      <w:tr w14:paraId="5C143B04">
        <w:tblPrEx>
          <w:tblCellMar>
            <w:top w:w="12" w:type="dxa"/>
            <w:left w:w="114" w:type="dxa"/>
            <w:bottom w:w="0" w:type="dxa"/>
            <w:right w:w="126" w:type="dxa"/>
          </w:tblCellMar>
        </w:tblPrEx>
        <w:trPr>
          <w:trHeight w:val="647" w:hRule="atLeast"/>
        </w:trPr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18BA10">
            <w:pPr>
              <w:spacing w:after="0"/>
              <w:ind w:left="12"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11:00-12:00</w:t>
            </w:r>
          </w:p>
        </w:tc>
        <w:tc>
          <w:tcPr>
            <w:tcW w:w="5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C72B2"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无人机智能巡检解决方案</w:t>
            </w:r>
          </w:p>
        </w:tc>
      </w:tr>
    </w:tbl>
    <w:p w14:paraId="00CFC83E">
      <w:pPr>
        <w:ind w:left="19" w:right="9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</w:t>
      </w:r>
      <w:r>
        <w:rPr>
          <w:rFonts w:ascii="宋体" w:hAnsi="宋体" w:eastAsia="宋体"/>
          <w:b/>
          <w:bCs/>
        </w:rPr>
        <w:t>、</w:t>
      </w:r>
      <w:r>
        <w:rPr>
          <w:rFonts w:hint="eastAsia" w:ascii="宋体" w:hAnsi="宋体" w:eastAsia="宋体"/>
          <w:b/>
          <w:bCs/>
        </w:rPr>
        <w:t>培训</w:t>
      </w:r>
      <w:r>
        <w:rPr>
          <w:rFonts w:ascii="宋体" w:hAnsi="宋体" w:eastAsia="宋体"/>
          <w:b/>
          <w:bCs/>
        </w:rPr>
        <w:t>地点</w:t>
      </w:r>
    </w:p>
    <w:p w14:paraId="1BB88881">
      <w:pPr>
        <w:ind w:right="9" w:firstLine="6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南宁市良庆区冬花路21号地理信息产业园1号楼三楼305会议室。</w:t>
      </w:r>
    </w:p>
    <w:p w14:paraId="5249A1B9">
      <w:pPr>
        <w:pStyle w:val="15"/>
        <w:widowControl/>
        <w:spacing w:before="212" w:beforeAutospacing="0" w:after="0" w:afterAutospacing="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</w:rPr>
        <w:t>五、会议报名</w:t>
      </w:r>
    </w:p>
    <w:p w14:paraId="38C4A40D">
      <w:pPr>
        <w:pStyle w:val="15"/>
        <w:widowControl/>
        <w:spacing w:before="0" w:beforeAutospacing="0" w:after="0" w:afterAutospacing="0"/>
        <w:ind w:firstLine="624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>请参会人员于9月4日前，填</w:t>
      </w:r>
      <w:r>
        <w:rPr>
          <w:rFonts w:hint="eastAsia" w:ascii="宋体" w:hAnsi="宋体" w:cs="宋体"/>
          <w:color w:val="000000"/>
          <w:spacing w:val="5"/>
          <w:sz w:val="32"/>
          <w:szCs w:val="32"/>
          <w:shd w:val="clear" w:color="auto" w:fill="FFFFFF"/>
        </w:rPr>
        <w:t>写线上报名表，并进入</w:t>
      </w:r>
      <w:r>
        <w:rPr>
          <w:rFonts w:hint="eastAsia" w:ascii="宋体" w:hAnsi="宋体" w:cs="宋体"/>
          <w:color w:val="000000"/>
          <w:spacing w:val="7"/>
          <w:sz w:val="32"/>
          <w:szCs w:val="32"/>
          <w:shd w:val="clear" w:color="auto" w:fill="FFFFFF"/>
          <w:lang w:bidi="ar"/>
        </w:rPr>
        <w:t>培训班</w:t>
      </w:r>
      <w:r>
        <w:rPr>
          <w:rFonts w:hint="eastAsia" w:ascii="宋体" w:hAnsi="宋体" w:cs="宋体"/>
          <w:color w:val="000000"/>
          <w:spacing w:val="-5"/>
          <w:sz w:val="32"/>
          <w:szCs w:val="32"/>
          <w:shd w:val="clear" w:color="auto" w:fill="FFFFFF"/>
        </w:rPr>
        <w:t>交流群，以便会务组通知会议</w:t>
      </w:r>
      <w:r>
        <w:rPr>
          <w:rFonts w:hint="eastAsia" w:ascii="宋体" w:hAnsi="宋体" w:cs="宋体"/>
          <w:color w:val="000000"/>
          <w:spacing w:val="5"/>
          <w:sz w:val="32"/>
          <w:szCs w:val="32"/>
          <w:shd w:val="clear" w:color="auto" w:fill="FFFFFF"/>
        </w:rPr>
        <w:t>相关信息。</w:t>
      </w:r>
    </w:p>
    <w:p w14:paraId="26FE556F">
      <w:pPr>
        <w:pStyle w:val="15"/>
        <w:widowControl/>
        <w:spacing w:before="0" w:beforeAutospacing="0" w:after="0" w:afterAutospacing="0"/>
        <w:ind w:firstLine="624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Microsoft YaHei UI"/>
          <w:spacing w:val="5"/>
          <w:sz w:val="32"/>
          <w:szCs w:val="32"/>
          <w:shd w:val="clear" w:color="auto" w:fill="FFFFFF"/>
          <w14:ligatures w14:val="standardContextual"/>
        </w:rPr>
        <w:drawing>
          <wp:inline distT="0" distB="0" distL="0" distR="0">
            <wp:extent cx="2015490" cy="2035175"/>
            <wp:effectExtent l="0" t="0" r="3810" b="3175"/>
            <wp:docPr id="1" name="图片 1" descr="C:\Users\Administrator\Documents\WeChat Files\wxid_r52wbv2d1qs421\FileStorage\Temp\532128e17b9c36e329a5a50800ad7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r52wbv2d1qs421\FileStorage\Temp\532128e17b9c36e329a5a50800ad7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7827" cy="203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Microsoft YaHei UI"/>
          <w:spacing w:val="5"/>
          <w:sz w:val="32"/>
          <w:szCs w:val="32"/>
          <w:shd w:val="clear" w:color="auto" w:fill="FFFFFF"/>
        </w:rPr>
        <w:t xml:space="preserve">     </w:t>
      </w:r>
      <w:r>
        <w:rPr>
          <w:rFonts w:ascii="宋体" w:hAnsi="宋体" w:cs="Microsoft YaHei UI"/>
          <w:spacing w:val="5"/>
          <w:sz w:val="32"/>
          <w:szCs w:val="32"/>
          <w:shd w:val="clear" w:color="auto" w:fill="FFFFFF"/>
          <w14:ligatures w14:val="standardContextual"/>
        </w:rPr>
        <w:drawing>
          <wp:inline distT="0" distB="0" distL="0" distR="0">
            <wp:extent cx="1722120" cy="2021840"/>
            <wp:effectExtent l="0" t="0" r="0" b="0"/>
            <wp:docPr id="6" name="图片 6" descr="C:\Users\Administrator\Documents\WeChat Files\wxid_r52wbv2d1qs421\FileStorage\Temp\2772a51632a396e230b36c3e8367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r52wbv2d1qs421\FileStorage\Temp\2772a51632a396e230b36c3e83671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202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E91B">
      <w:pPr>
        <w:pStyle w:val="15"/>
        <w:widowControl/>
        <w:spacing w:before="0" w:beforeAutospacing="0" w:after="0" w:afterAutospacing="0"/>
        <w:ind w:firstLine="624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 xml:space="preserve">扫码码线上报名参训    </w:t>
      </w:r>
      <w:r>
        <w:rPr>
          <w:rFonts w:ascii="宋体" w:hAnsi="宋体" w:cs="宋体"/>
          <w:color w:val="000000"/>
          <w:spacing w:val="-4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 xml:space="preserve"> 扫码加入培训交流群</w:t>
      </w:r>
    </w:p>
    <w:p w14:paraId="3AF35EEF">
      <w:pPr>
        <w:pStyle w:val="15"/>
        <w:widowControl/>
        <w:spacing w:before="0" w:beforeAutospacing="0" w:after="0" w:afterAutospacing="0"/>
        <w:rPr>
          <w:rFonts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</w:rPr>
        <w:t>六、联系电话</w:t>
      </w:r>
    </w:p>
    <w:p w14:paraId="591F9EBE">
      <w:pPr>
        <w:pStyle w:val="15"/>
        <w:widowControl/>
        <w:spacing w:before="0" w:beforeAutospacing="0" w:after="0" w:afterAutospacing="0"/>
        <w:ind w:firstLine="624" w:firstLineChars="200"/>
        <w:rPr>
          <w:rFonts w:ascii="宋体" w:hAnsi="宋体" w:cs="宋体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>广西测绘学会：0771-5623384， 13877199118。</w:t>
      </w:r>
    </w:p>
    <w:p w14:paraId="1D1A1B95">
      <w:pPr>
        <w:pStyle w:val="15"/>
        <w:widowControl/>
        <w:spacing w:before="212" w:beforeAutospacing="0" w:after="0" w:afterAutospacing="0"/>
        <w:rPr>
          <w:rFonts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spacing w:val="5"/>
          <w:sz w:val="32"/>
          <w:szCs w:val="32"/>
          <w:shd w:val="clear" w:color="auto" w:fill="FFFFFF"/>
        </w:rPr>
        <w:t>、培训费用及发证</w:t>
      </w:r>
    </w:p>
    <w:p w14:paraId="34C97B60">
      <w:pPr>
        <w:pStyle w:val="15"/>
        <w:widowControl/>
        <w:spacing w:before="0" w:beforeAutospacing="0" w:after="0" w:afterAutospacing="0"/>
        <w:ind w:firstLine="624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>1、本次培训不收取费用，食宿自理。</w:t>
      </w:r>
    </w:p>
    <w:p w14:paraId="5D6965CD">
      <w:pPr>
        <w:pStyle w:val="15"/>
        <w:widowControl/>
        <w:spacing w:before="0" w:beforeAutospacing="0" w:after="0" w:afterAutospacing="0"/>
        <w:ind w:firstLine="624"/>
        <w:rPr>
          <w:rFonts w:ascii="宋体" w:hAnsi="宋体" w:cs="宋体"/>
          <w:color w:val="000000"/>
          <w:spacing w:val="-4"/>
          <w:sz w:val="32"/>
          <w:szCs w:val="32"/>
          <w:shd w:val="clear" w:color="auto" w:fill="FFFFFF"/>
        </w:rPr>
      </w:pPr>
      <w:bookmarkStart w:id="0" w:name="_GoBack"/>
      <w:r>
        <w:rPr>
          <w:rFonts w:ascii="宋体" w:hAnsi="宋体" w:eastAsia="宋体"/>
          <w:szCs w:val="32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3334385</wp:posOffset>
            </wp:positionH>
            <wp:positionV relativeFrom="paragraph">
              <wp:posOffset>1567180</wp:posOffset>
            </wp:positionV>
            <wp:extent cx="1504950" cy="1504950"/>
            <wp:effectExtent l="114300" t="114300" r="114300" b="114300"/>
            <wp:wrapNone/>
            <wp:docPr id="2" name="图片 2" descr="C:\Users\hp\Desktop\学会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esktop\学会章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963563"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color w:val="000000"/>
          <w:spacing w:val="-4"/>
          <w:sz w:val="32"/>
          <w:szCs w:val="32"/>
          <w:shd w:val="clear" w:color="auto" w:fill="FFFFFF"/>
        </w:rPr>
        <w:t>2、培训结束后由广西测绘学会考核和颁发 4学时继续教育培训证书（领取培训学时的，须按要求完成现场签到）；两会会员单位免费领取，非两会会员单位需交60元/人成本费用后领取。</w:t>
      </w:r>
    </w:p>
    <w:p w14:paraId="2A34D606">
      <w:pPr>
        <w:spacing w:line="360" w:lineRule="auto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</w:t>
      </w:r>
    </w:p>
    <w:p w14:paraId="7E0CC630">
      <w:pPr>
        <w:spacing w:line="360" w:lineRule="auto"/>
        <w:rPr>
          <w:rFonts w:ascii="宋体" w:hAnsi="宋体" w:eastAsia="宋体" w:cs="宋体"/>
          <w:szCs w:val="32"/>
        </w:rPr>
      </w:pPr>
    </w:p>
    <w:p w14:paraId="203E766F">
      <w:pPr>
        <w:wordWrap w:val="0"/>
        <w:spacing w:line="360" w:lineRule="auto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广西测绘学会 </w:t>
      </w:r>
      <w:r>
        <w:rPr>
          <w:rFonts w:ascii="宋体" w:hAnsi="宋体" w:eastAsia="宋体" w:cs="宋体"/>
          <w:szCs w:val="32"/>
        </w:rPr>
        <w:t xml:space="preserve">      </w:t>
      </w:r>
    </w:p>
    <w:p w14:paraId="09A502C8">
      <w:pPr>
        <w:spacing w:line="360" w:lineRule="auto"/>
        <w:ind w:right="640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2024年8月23日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701786"/>
      <w:docPartObj>
        <w:docPartGallery w:val="AutoText"/>
      </w:docPartObj>
    </w:sdtPr>
    <w:sdtContent>
      <w:p w14:paraId="0717F214"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7CE08D6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OWM0MzI5ZjYyODRmMjM1NDAyZjQ0Yzk4Yzk3NjUifQ=="/>
  </w:docVars>
  <w:rsids>
    <w:rsidRoot w:val="008F5048"/>
    <w:rsid w:val="0006527A"/>
    <w:rsid w:val="00167948"/>
    <w:rsid w:val="001A5251"/>
    <w:rsid w:val="001F39E7"/>
    <w:rsid w:val="002972FA"/>
    <w:rsid w:val="002B39F4"/>
    <w:rsid w:val="0036651C"/>
    <w:rsid w:val="0039536F"/>
    <w:rsid w:val="003D63C3"/>
    <w:rsid w:val="004668C8"/>
    <w:rsid w:val="004818A0"/>
    <w:rsid w:val="005006C1"/>
    <w:rsid w:val="00534D65"/>
    <w:rsid w:val="00534F1D"/>
    <w:rsid w:val="005652EF"/>
    <w:rsid w:val="00576517"/>
    <w:rsid w:val="005853F1"/>
    <w:rsid w:val="005B6C0D"/>
    <w:rsid w:val="00602342"/>
    <w:rsid w:val="006852A6"/>
    <w:rsid w:val="006D4441"/>
    <w:rsid w:val="00715B06"/>
    <w:rsid w:val="00734580"/>
    <w:rsid w:val="00741414"/>
    <w:rsid w:val="00767707"/>
    <w:rsid w:val="007B75F7"/>
    <w:rsid w:val="0082110D"/>
    <w:rsid w:val="0083040D"/>
    <w:rsid w:val="0086782F"/>
    <w:rsid w:val="008B10FC"/>
    <w:rsid w:val="008F5048"/>
    <w:rsid w:val="00904D73"/>
    <w:rsid w:val="0099709A"/>
    <w:rsid w:val="009D48B0"/>
    <w:rsid w:val="009E0713"/>
    <w:rsid w:val="009E1D75"/>
    <w:rsid w:val="00A5151E"/>
    <w:rsid w:val="00A62DE4"/>
    <w:rsid w:val="00AB0D6F"/>
    <w:rsid w:val="00AB720F"/>
    <w:rsid w:val="00AE4DD8"/>
    <w:rsid w:val="00B16137"/>
    <w:rsid w:val="00B27960"/>
    <w:rsid w:val="00B5022B"/>
    <w:rsid w:val="00B71A8C"/>
    <w:rsid w:val="00BD5D0B"/>
    <w:rsid w:val="00C152E8"/>
    <w:rsid w:val="00C2225A"/>
    <w:rsid w:val="00C22B00"/>
    <w:rsid w:val="00C24708"/>
    <w:rsid w:val="00C273E0"/>
    <w:rsid w:val="00C51A95"/>
    <w:rsid w:val="00C5647F"/>
    <w:rsid w:val="00CB74F9"/>
    <w:rsid w:val="00CF2261"/>
    <w:rsid w:val="00D74DF3"/>
    <w:rsid w:val="00DD2E5C"/>
    <w:rsid w:val="00E02F30"/>
    <w:rsid w:val="00E075AF"/>
    <w:rsid w:val="00E20CC7"/>
    <w:rsid w:val="00E40074"/>
    <w:rsid w:val="00E54C74"/>
    <w:rsid w:val="00E63707"/>
    <w:rsid w:val="00EB2F7C"/>
    <w:rsid w:val="00EE2385"/>
    <w:rsid w:val="00EF5911"/>
    <w:rsid w:val="00EF6115"/>
    <w:rsid w:val="00F2482D"/>
    <w:rsid w:val="00FF08D8"/>
    <w:rsid w:val="3DF0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firstLine="7"/>
    </w:pPr>
    <w:rPr>
      <w:rFonts w:ascii="仿宋" w:hAnsi="仿宋" w:eastAsia="仿宋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ind w:firstLine="7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/>
    </w:pPr>
    <w:rPr>
      <w:rFonts w:ascii="Calibri" w:hAnsi="Calibri" w:eastAsia="宋体" w:cs="Times New Roman"/>
      <w:color w:val="auto"/>
      <w:kern w:val="0"/>
      <w:sz w:val="24"/>
      <w14:ligatures w14:val="none"/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Char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Char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页眉 Char"/>
    <w:basedOn w:val="18"/>
    <w:link w:val="13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39">
    <w:name w:val="页脚 Char"/>
    <w:basedOn w:val="18"/>
    <w:link w:val="12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40">
    <w:name w:val="批注框文本 Char"/>
    <w:basedOn w:val="18"/>
    <w:link w:val="11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685</Characters>
  <Lines>6</Lines>
  <Paragraphs>1</Paragraphs>
  <TotalTime>47</TotalTime>
  <ScaleCrop>false</ScaleCrop>
  <LinksUpToDate>false</LinksUpToDate>
  <CharactersWithSpaces>824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2024-08-28T02:37:00Z</dcterms:created>
  <dc:creator>liu rose</dc:creator>
  <cp:lastModifiedBy>云</cp:lastModifiedBy>
  <cp:lastPrinted>2024-08-28T03:08:00Z</cp:lastPrinted>
  <dcterms:modified xsi:type="dcterms:W3CDTF">2024-08-29T03:04:53Z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CCA48B9A7D3D4686B9ECBB3E6CF9EAAB_12</vt:lpwstr>
  </property>
</Properties>
</file>